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5B" w:rsidRDefault="001A4549">
      <w:r>
        <w:t xml:space="preserve">Client Name: </w:t>
      </w:r>
      <w:sdt>
        <w:sdtPr>
          <w:id w:val="2042855689"/>
          <w:placeholder>
            <w:docPart w:val="DefaultPlaceholder_1082065158"/>
          </w:placeholder>
          <w:showingPlcHdr/>
          <w:text/>
        </w:sdtPr>
        <w:sdtEndPr/>
        <w:sdtContent>
          <w:r w:rsidRPr="004F5E52">
            <w:rPr>
              <w:rStyle w:val="PlaceholderText"/>
            </w:rPr>
            <w:t>Click here to enter text.</w:t>
          </w:r>
        </w:sdtContent>
      </w:sdt>
      <w:r>
        <w:tab/>
      </w:r>
      <w:r>
        <w:tab/>
      </w:r>
      <w:r>
        <w:tab/>
        <w:t>Client ID#</w:t>
      </w:r>
      <w:r w:rsidR="00F400A0">
        <w:t xml:space="preserve">: </w:t>
      </w:r>
      <w:sdt>
        <w:sdtPr>
          <w:id w:val="1363930935"/>
          <w:placeholder>
            <w:docPart w:val="DefaultPlaceholder_1082065158"/>
          </w:placeholder>
          <w:showingPlcHdr/>
          <w:text/>
        </w:sdtPr>
        <w:sdtEndPr/>
        <w:sdtContent>
          <w:r w:rsidRPr="004F5E52">
            <w:rPr>
              <w:rStyle w:val="PlaceholderText"/>
            </w:rPr>
            <w:t>Click here to enter text.</w:t>
          </w:r>
        </w:sdtContent>
      </w:sdt>
    </w:p>
    <w:p w:rsidR="0069249B" w:rsidRDefault="0069249B" w:rsidP="0069249B">
      <w:pPr>
        <w:tabs>
          <w:tab w:val="left" w:pos="5040"/>
        </w:tabs>
      </w:pPr>
      <w:r>
        <w:t>TANF#</w:t>
      </w:r>
      <w:r w:rsidR="00F400A0">
        <w:t xml:space="preserve">: </w:t>
      </w:r>
      <w:sdt>
        <w:sdtPr>
          <w:id w:val="-896124649"/>
          <w:placeholder>
            <w:docPart w:val="DefaultPlaceholder_1082065158"/>
          </w:placeholder>
          <w:showingPlcHdr/>
          <w:text/>
        </w:sdtPr>
        <w:sdtEndPr/>
        <w:sdtContent>
          <w:r w:rsidRPr="004F5E52">
            <w:rPr>
              <w:rStyle w:val="PlaceholderText"/>
            </w:rPr>
            <w:t>Click here to enter text.</w:t>
          </w:r>
        </w:sdtContent>
      </w:sdt>
      <w:r>
        <w:tab/>
      </w:r>
      <w:r w:rsidR="003F6FB9">
        <w:t>Referring DHS Worker</w:t>
      </w:r>
      <w:r w:rsidR="00F400A0">
        <w:t xml:space="preserve">: </w:t>
      </w:r>
      <w:sdt>
        <w:sdtPr>
          <w:id w:val="241757299"/>
          <w:placeholder>
            <w:docPart w:val="DefaultPlaceholder_1082065158"/>
          </w:placeholder>
          <w:showingPlcHdr/>
          <w:text/>
        </w:sdtPr>
        <w:sdtEndPr/>
        <w:sdtContent>
          <w:r w:rsidRPr="004F5E52">
            <w:rPr>
              <w:rStyle w:val="PlaceholderText"/>
            </w:rPr>
            <w:t>Click here to enter text.</w:t>
          </w:r>
        </w:sdtContent>
      </w:sdt>
    </w:p>
    <w:p w:rsidR="003F6FB9" w:rsidRDefault="003F6FB9">
      <w:r>
        <w:t xml:space="preserve">Date of </w:t>
      </w:r>
      <w:r w:rsidR="003574BB">
        <w:t>Screening &amp; Assessment</w:t>
      </w:r>
      <w:r>
        <w:t xml:space="preserve">: </w:t>
      </w:r>
      <w:sdt>
        <w:sdtPr>
          <w:id w:val="189889920"/>
          <w:placeholder>
            <w:docPart w:val="DefaultPlaceholder_1082065158"/>
          </w:placeholder>
          <w:showingPlcHdr/>
          <w:text/>
        </w:sdtPr>
        <w:sdtEndPr/>
        <w:sdtContent>
          <w:r w:rsidRPr="004F5E52">
            <w:rPr>
              <w:rStyle w:val="PlaceholderText"/>
            </w:rPr>
            <w:t>Click here to enter text.</w:t>
          </w:r>
        </w:sdtContent>
      </w:sdt>
      <w:r>
        <w:tab/>
      </w:r>
    </w:p>
    <w:p w:rsidR="001A4549" w:rsidRDefault="003F6FB9">
      <w:r>
        <w:t>Assessing Clinician</w:t>
      </w:r>
      <w:r w:rsidR="00F400A0">
        <w:t xml:space="preserve">: </w:t>
      </w:r>
      <w:sdt>
        <w:sdtPr>
          <w:id w:val="-1620454387"/>
          <w:placeholder>
            <w:docPart w:val="DefaultPlaceholder_1082065158"/>
          </w:placeholder>
          <w:showingPlcHdr/>
          <w:text/>
        </w:sdtPr>
        <w:sdtEndPr/>
        <w:sdtContent>
          <w:r w:rsidR="0069249B" w:rsidRPr="004F5E52">
            <w:rPr>
              <w:rStyle w:val="PlaceholderText"/>
            </w:rPr>
            <w:t>Click here to enter text.</w:t>
          </w:r>
        </w:sdtContent>
      </w:sdt>
      <w:r w:rsidR="0069249B">
        <w:tab/>
      </w:r>
      <w:r>
        <w:tab/>
      </w:r>
      <w:r w:rsidR="003574BB">
        <w:t>If Admitted, Date</w:t>
      </w:r>
      <w:r>
        <w:t xml:space="preserve">: </w:t>
      </w:r>
      <w:sdt>
        <w:sdtPr>
          <w:id w:val="1075250133"/>
          <w:placeholder>
            <w:docPart w:val="DefaultPlaceholder_1082065158"/>
          </w:placeholder>
          <w:showingPlcHdr/>
          <w:text/>
        </w:sdtPr>
        <w:sdtEndPr/>
        <w:sdtContent>
          <w:r w:rsidRPr="004F5E52">
            <w:rPr>
              <w:rStyle w:val="PlaceholderText"/>
            </w:rPr>
            <w:t>Click here to enter text.</w:t>
          </w:r>
        </w:sdtContent>
      </w:sdt>
    </w:p>
    <w:p w:rsidR="00534A35" w:rsidRDefault="003F6FB9">
      <w:r>
        <w:t>Date of Report</w:t>
      </w:r>
      <w:r w:rsidR="00534A35">
        <w:t xml:space="preserve"> </w:t>
      </w:r>
      <w:r w:rsidR="00534A35" w:rsidRPr="00534A35">
        <w:rPr>
          <w:sz w:val="16"/>
          <w:szCs w:val="16"/>
        </w:rPr>
        <w:t>(due 72 hrs. post-assessment):</w:t>
      </w:r>
      <w:r w:rsidR="00534A35">
        <w:t xml:space="preserve"> </w:t>
      </w:r>
      <w:sdt>
        <w:sdtPr>
          <w:id w:val="594597246"/>
          <w:placeholder>
            <w:docPart w:val="DefaultPlaceholder_1082065158"/>
          </w:placeholder>
          <w:showingPlcHdr/>
          <w:text/>
        </w:sdtPr>
        <w:sdtEndPr/>
        <w:sdtContent>
          <w:r w:rsidR="00534A35" w:rsidRPr="004F5E52">
            <w:rPr>
              <w:rStyle w:val="PlaceholderText"/>
            </w:rPr>
            <w:t>Click here to enter text.</w:t>
          </w:r>
        </w:sdtContent>
      </w:sdt>
      <w:r>
        <w:t xml:space="preserve"> </w:t>
      </w:r>
      <w:r w:rsidR="00534A35">
        <w:tab/>
      </w:r>
    </w:p>
    <w:p w:rsidR="00F400A0" w:rsidRDefault="00F400A0">
      <w:r>
        <w:t xml:space="preserve">Report Submitted To: </w:t>
      </w:r>
      <w:sdt>
        <w:sdtPr>
          <w:id w:val="-1906445025"/>
          <w:placeholder>
            <w:docPart w:val="DefaultPlaceholder_1082065158"/>
          </w:placeholder>
          <w:showingPlcHdr/>
          <w:text/>
        </w:sdtPr>
        <w:sdtEndPr/>
        <w:sdtContent>
          <w:r w:rsidRPr="004F5E52">
            <w:rPr>
              <w:rStyle w:val="PlaceholderText"/>
            </w:rPr>
            <w:t>Click here to enter text.</w:t>
          </w:r>
        </w:sdtContent>
      </w:sdt>
    </w:p>
    <w:p w:rsidR="00F400A0" w:rsidRDefault="00F400A0" w:rsidP="00F400A0">
      <w:pPr>
        <w:spacing w:after="0"/>
      </w:pPr>
      <w:r>
        <w:t>Method of Submission:</w:t>
      </w:r>
      <w:r>
        <w:tab/>
      </w:r>
      <w:sdt>
        <w:sdtPr>
          <w:id w:val="-320744515"/>
          <w14:checkbox>
            <w14:checked w14:val="0"/>
            <w14:checkedState w14:val="2612" w14:font="MS Gothic"/>
            <w14:uncheckedState w14:val="2610" w14:font="MS Gothic"/>
          </w14:checkbox>
        </w:sdtPr>
        <w:sdtEndPr/>
        <w:sdtContent>
          <w:r w:rsidR="00A0596E">
            <w:rPr>
              <w:rFonts w:ascii="MS Gothic" w:eastAsia="MS Gothic" w:hAnsi="MS Gothic" w:hint="eastAsia"/>
            </w:rPr>
            <w:t>☐</w:t>
          </w:r>
        </w:sdtContent>
      </w:sdt>
      <w:r>
        <w:t xml:space="preserve">Email address: </w:t>
      </w:r>
      <w:sdt>
        <w:sdtPr>
          <w:id w:val="-138648440"/>
          <w:placeholder>
            <w:docPart w:val="DefaultPlaceholder_1082065158"/>
          </w:placeholder>
          <w:showingPlcHdr/>
          <w:text/>
        </w:sdtPr>
        <w:sdtEndPr/>
        <w:sdtContent>
          <w:r w:rsidRPr="004F5E52">
            <w:rPr>
              <w:rStyle w:val="PlaceholderText"/>
            </w:rPr>
            <w:t>Click here to enter text.</w:t>
          </w:r>
        </w:sdtContent>
      </w:sdt>
      <w:r w:rsidR="00A0596E">
        <w:tab/>
      </w:r>
      <w:sdt>
        <w:sdtPr>
          <w:id w:val="-1755886658"/>
          <w14:checkbox>
            <w14:checked w14:val="0"/>
            <w14:checkedState w14:val="2612" w14:font="MS Gothic"/>
            <w14:uncheckedState w14:val="2610" w14:font="MS Gothic"/>
          </w14:checkbox>
        </w:sdtPr>
        <w:sdtEndPr/>
        <w:sdtContent>
          <w:r w:rsidR="00A0596E">
            <w:rPr>
              <w:rFonts w:ascii="MS Gothic" w:eastAsia="MS Gothic" w:hAnsi="MS Gothic" w:hint="eastAsia"/>
            </w:rPr>
            <w:t>☐</w:t>
          </w:r>
        </w:sdtContent>
      </w:sdt>
      <w:r>
        <w:t xml:space="preserve">Fax#: </w:t>
      </w:r>
      <w:sdt>
        <w:sdtPr>
          <w:id w:val="-823208211"/>
          <w:placeholder>
            <w:docPart w:val="DefaultPlaceholder_1082065158"/>
          </w:placeholder>
          <w:showingPlcHdr/>
          <w:text/>
        </w:sdtPr>
        <w:sdtEndPr/>
        <w:sdtContent>
          <w:r w:rsidRPr="004F5E52">
            <w:rPr>
              <w:rStyle w:val="PlaceholderText"/>
            </w:rPr>
            <w:t>Click here to enter text.</w:t>
          </w:r>
        </w:sdtContent>
      </w:sdt>
    </w:p>
    <w:p w:rsidR="00CF7C11" w:rsidRDefault="00CF7C11" w:rsidP="00CF7C11">
      <w:pPr>
        <w:spacing w:after="0"/>
      </w:pPr>
    </w:p>
    <w:p w:rsidR="00CF7C11" w:rsidRDefault="003574BB" w:rsidP="00CF7C11">
      <w:pPr>
        <w:spacing w:after="0"/>
        <w:rPr>
          <w:u w:val="single"/>
        </w:rPr>
      </w:pPr>
      <w:r>
        <w:rPr>
          <w:u w:val="single"/>
        </w:rPr>
        <w:t xml:space="preserve">Results of Required </w:t>
      </w:r>
      <w:r w:rsidR="00CF7C11" w:rsidRPr="00CF7C11">
        <w:rPr>
          <w:u w:val="single"/>
        </w:rPr>
        <w:t>Screening Tools</w:t>
      </w:r>
    </w:p>
    <w:p w:rsidR="00CF7C11" w:rsidRDefault="00CF7C11" w:rsidP="00CF7C11">
      <w:pPr>
        <w:spacing w:after="0"/>
      </w:pPr>
      <w:r w:rsidRPr="00CF7C11">
        <w:rPr>
          <w:u w:val="single"/>
        </w:rPr>
        <w:t>SASSI</w:t>
      </w:r>
      <w:r>
        <w:t xml:space="preserve"> </w:t>
      </w:r>
      <w:r w:rsidRPr="00CF7C11">
        <w:rPr>
          <w:rFonts w:ascii="MS Gothic" w:eastAsia="MS Gothic" w:hAnsi="MS Gothic" w:cs="MS Gothic" w:hint="eastAsia"/>
        </w:rPr>
        <w:t>☐</w:t>
      </w:r>
      <w:r w:rsidRPr="00CF7C11">
        <w:t>Low Probability</w:t>
      </w:r>
      <w:r w:rsidRPr="00CF7C11">
        <w:tab/>
      </w:r>
      <w:r w:rsidR="001A0B09">
        <w:tab/>
      </w:r>
      <w:r w:rsidRPr="00CF7C11">
        <w:rPr>
          <w:rFonts w:ascii="MS Gothic" w:eastAsia="MS Gothic" w:hAnsi="MS Gothic" w:cs="MS Gothic" w:hint="eastAsia"/>
        </w:rPr>
        <w:t>☐</w:t>
      </w:r>
      <w:r w:rsidRPr="00CF7C11">
        <w:t>High Probability</w:t>
      </w:r>
      <w:r w:rsidRPr="00CF7C11">
        <w:tab/>
      </w:r>
      <w:r w:rsidRPr="00CF7C11">
        <w:rPr>
          <w:rFonts w:ascii="MS Gothic" w:eastAsia="MS Gothic" w:hAnsi="MS Gothic" w:cs="MS Gothic" w:hint="eastAsia"/>
        </w:rPr>
        <w:t>☐</w:t>
      </w:r>
      <w:r w:rsidRPr="00CF7C11">
        <w:t>Invalid (High Defensiveness/RAP)</w:t>
      </w:r>
    </w:p>
    <w:p w:rsidR="00291D01" w:rsidRPr="00CF7C11" w:rsidRDefault="00291D01" w:rsidP="00CF7C11">
      <w:pPr>
        <w:spacing w:after="0"/>
      </w:pPr>
    </w:p>
    <w:p w:rsidR="00CF7C11" w:rsidRDefault="00CF7C11" w:rsidP="00CF7C11">
      <w:pPr>
        <w:spacing w:after="0"/>
      </w:pPr>
      <w:r w:rsidRPr="003574BB">
        <w:rPr>
          <w:u w:val="single"/>
        </w:rPr>
        <w:t>Mental Health Screen</w:t>
      </w:r>
      <w:r w:rsidR="003574BB" w:rsidRPr="003574BB">
        <w:rPr>
          <w:u w:val="single"/>
        </w:rPr>
        <w:t>ing Form III</w:t>
      </w:r>
      <w:r>
        <w:t xml:space="preserve">  </w:t>
      </w:r>
      <w:r w:rsidR="00E85E49">
        <w:tab/>
      </w:r>
      <w:sdt>
        <w:sdtPr>
          <w:id w:val="-3659860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High   </w:t>
      </w:r>
      <w:r w:rsidR="00E85E49">
        <w:tab/>
      </w:r>
      <w:sdt>
        <w:sdtPr>
          <w:id w:val="-1195921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Moderate   </w:t>
      </w:r>
      <w:r w:rsidR="00E85E49">
        <w:tab/>
      </w:r>
      <w:sdt>
        <w:sdtPr>
          <w:id w:val="1254712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Low </w:t>
      </w:r>
    </w:p>
    <w:p w:rsidR="00CF7C11" w:rsidRDefault="00CF7C11" w:rsidP="00CF7C11">
      <w:pPr>
        <w:spacing w:after="0"/>
        <w:rPr>
          <w:sz w:val="18"/>
          <w:szCs w:val="18"/>
        </w:rPr>
      </w:pPr>
    </w:p>
    <w:p w:rsidR="00CF7C11" w:rsidRDefault="003574BB" w:rsidP="00CF7C11">
      <w:pPr>
        <w:spacing w:after="0"/>
      </w:pPr>
      <w:r>
        <w:rPr>
          <w:u w:val="single"/>
        </w:rPr>
        <w:t>PCL-C (</w:t>
      </w:r>
      <w:r w:rsidR="00CF7C11">
        <w:rPr>
          <w:u w:val="single"/>
        </w:rPr>
        <w:t>Trauma Screen</w:t>
      </w:r>
      <w:r>
        <w:rPr>
          <w:u w:val="single"/>
        </w:rPr>
        <w:t>)</w:t>
      </w:r>
      <w:r w:rsidR="00CF7C11">
        <w:t xml:space="preserve">  </w:t>
      </w:r>
      <w:r w:rsidR="00E85E49">
        <w:tab/>
      </w:r>
      <w:r>
        <w:tab/>
      </w:r>
      <w:r w:rsidR="00E85E49">
        <w:tab/>
      </w:r>
      <w:sdt>
        <w:sdtPr>
          <w:id w:val="-1084915366"/>
          <w14:checkbox>
            <w14:checked w14:val="0"/>
            <w14:checkedState w14:val="2612" w14:font="MS Gothic"/>
            <w14:uncheckedState w14:val="2610" w14:font="MS Gothic"/>
          </w14:checkbox>
        </w:sdtPr>
        <w:sdtEndPr/>
        <w:sdtContent>
          <w:r w:rsidR="00CF7C11">
            <w:rPr>
              <w:rFonts w:ascii="MS Gothic" w:eastAsia="MS Gothic" w:hAnsi="MS Gothic" w:hint="eastAsia"/>
            </w:rPr>
            <w:t>☐</w:t>
          </w:r>
        </w:sdtContent>
      </w:sdt>
      <w:r w:rsidR="00CF7C11">
        <w:t>High</w:t>
      </w:r>
      <w:r w:rsidR="00E85E49">
        <w:tab/>
      </w:r>
      <w:r w:rsidR="00E85E49">
        <w:tab/>
      </w:r>
      <w:sdt>
        <w:sdtPr>
          <w:id w:val="-958730427"/>
          <w14:checkbox>
            <w14:checked w14:val="0"/>
            <w14:checkedState w14:val="2612" w14:font="MS Gothic"/>
            <w14:uncheckedState w14:val="2610" w14:font="MS Gothic"/>
          </w14:checkbox>
        </w:sdtPr>
        <w:sdtEndPr/>
        <w:sdtContent>
          <w:r w:rsidR="00CF7C11">
            <w:rPr>
              <w:rFonts w:ascii="MS Gothic" w:eastAsia="MS Gothic" w:hAnsi="MS Gothic" w:hint="eastAsia"/>
            </w:rPr>
            <w:t>☐</w:t>
          </w:r>
        </w:sdtContent>
      </w:sdt>
      <w:r w:rsidR="00CF7C11">
        <w:t>Moderate</w:t>
      </w:r>
      <w:r w:rsidR="00E85E49">
        <w:tab/>
      </w:r>
      <w:sdt>
        <w:sdtPr>
          <w:id w:val="-1027710530"/>
          <w14:checkbox>
            <w14:checked w14:val="0"/>
            <w14:checkedState w14:val="2612" w14:font="MS Gothic"/>
            <w14:uncheckedState w14:val="2610" w14:font="MS Gothic"/>
          </w14:checkbox>
        </w:sdtPr>
        <w:sdtEndPr/>
        <w:sdtContent>
          <w:r w:rsidR="00CF7C11">
            <w:rPr>
              <w:rFonts w:ascii="MS Gothic" w:eastAsia="MS Gothic" w:hAnsi="MS Gothic" w:hint="eastAsia"/>
            </w:rPr>
            <w:t>☐</w:t>
          </w:r>
        </w:sdtContent>
      </w:sdt>
      <w:r w:rsidR="00CF7C11">
        <w:t>Low</w:t>
      </w:r>
    </w:p>
    <w:p w:rsidR="00E85E49" w:rsidRDefault="00E85E49" w:rsidP="008C5E61">
      <w:pPr>
        <w:spacing w:after="0"/>
      </w:pPr>
    </w:p>
    <w:p w:rsidR="008C5E61" w:rsidRPr="001A0B09" w:rsidRDefault="00E85E49" w:rsidP="008C5E61">
      <w:pPr>
        <w:spacing w:after="0"/>
        <w:rPr>
          <w:sz w:val="18"/>
          <w:szCs w:val="18"/>
          <w:u w:val="single"/>
        </w:rPr>
      </w:pPr>
      <w:r>
        <w:t>If provided, c</w:t>
      </w:r>
      <w:r w:rsidR="008C5E61">
        <w:t xml:space="preserve">ollateral Information indicating need for assessment: </w:t>
      </w:r>
      <w:sdt>
        <w:sdtPr>
          <w:id w:val="1694187462"/>
          <w:showingPlcHdr/>
        </w:sdtPr>
        <w:sdtEndPr/>
        <w:sdtContent>
          <w:r w:rsidR="008C5E61" w:rsidRPr="004F5E52">
            <w:rPr>
              <w:rStyle w:val="PlaceholderText"/>
            </w:rPr>
            <w:t>Click here to enter text.</w:t>
          </w:r>
        </w:sdtContent>
      </w:sdt>
    </w:p>
    <w:p w:rsidR="008C5E61" w:rsidRDefault="00E85E49" w:rsidP="009D0AA0">
      <w:pPr>
        <w:spacing w:after="0"/>
        <w:rPr>
          <w:u w:val="single"/>
        </w:rPr>
      </w:pPr>
      <w:r>
        <w:t>If c</w:t>
      </w:r>
      <w:r w:rsidR="008C5E61">
        <w:t xml:space="preserve">lient self-reports substance use: </w:t>
      </w:r>
      <w:sdt>
        <w:sdtPr>
          <w:id w:val="1592352338"/>
          <w:placeholder>
            <w:docPart w:val="DefaultPlaceholder_1082065158"/>
          </w:placeholder>
          <w:showingPlcHdr/>
        </w:sdtPr>
        <w:sdtEndPr/>
        <w:sdtContent>
          <w:r w:rsidR="008C5E61" w:rsidRPr="004F5E52">
            <w:rPr>
              <w:rStyle w:val="PlaceholderText"/>
            </w:rPr>
            <w:t>Click here to enter text.</w:t>
          </w:r>
        </w:sdtContent>
      </w:sdt>
    </w:p>
    <w:p w:rsidR="00ED6D6C" w:rsidRDefault="00ED6D6C" w:rsidP="00F400A0">
      <w:pPr>
        <w:spacing w:after="0"/>
        <w:rPr>
          <w:u w:val="single"/>
        </w:rPr>
      </w:pPr>
    </w:p>
    <w:p w:rsidR="00923CEC" w:rsidRDefault="00923CEC" w:rsidP="00F400A0">
      <w:pPr>
        <w:spacing w:after="0"/>
        <w:rPr>
          <w:u w:val="single"/>
        </w:rPr>
      </w:pPr>
      <w:r>
        <w:rPr>
          <w:u w:val="single"/>
        </w:rPr>
        <w:t>Assessment Summary</w:t>
      </w:r>
      <w:r w:rsidR="008C5E61">
        <w:rPr>
          <w:u w:val="single"/>
        </w:rPr>
        <w:t>—</w:t>
      </w:r>
      <w:r w:rsidR="00E85E49">
        <w:rPr>
          <w:u w:val="single"/>
        </w:rPr>
        <w:t>B</w:t>
      </w:r>
      <w:r w:rsidR="008C5E61">
        <w:rPr>
          <w:u w:val="single"/>
        </w:rPr>
        <w:t xml:space="preserve">ased on Addiction Severity Index </w:t>
      </w:r>
    </w:p>
    <w:p w:rsidR="00AE313F" w:rsidRDefault="00A04086" w:rsidP="00F400A0">
      <w:pPr>
        <w:spacing w:after="0"/>
      </w:pPr>
      <w:r>
        <w:t>Presenting Situation:</w:t>
      </w:r>
      <w:r w:rsidR="00AE313F">
        <w:t xml:space="preserve"> </w:t>
      </w:r>
      <w:sdt>
        <w:sdtPr>
          <w:id w:val="-1286651870"/>
          <w:placeholder>
            <w:docPart w:val="DefaultPlaceholder_1082065158"/>
          </w:placeholder>
          <w:showingPlcHdr/>
          <w:text/>
        </w:sdtPr>
        <w:sdtEndPr/>
        <w:sdtContent>
          <w:r w:rsidR="00AE313F" w:rsidRPr="004F5E52">
            <w:rPr>
              <w:rStyle w:val="PlaceholderText"/>
            </w:rPr>
            <w:t>Click here to enter text.</w:t>
          </w:r>
        </w:sdtContent>
      </w:sdt>
    </w:p>
    <w:p w:rsidR="00923CEC" w:rsidRDefault="00923CEC" w:rsidP="00F400A0">
      <w:pPr>
        <w:spacing w:after="0"/>
      </w:pPr>
      <w:r>
        <w:t xml:space="preserve">Living Situation: </w:t>
      </w:r>
      <w:sdt>
        <w:sdtPr>
          <w:id w:val="-797218079"/>
          <w:placeholder>
            <w:docPart w:val="DefaultPlaceholder_1082065158"/>
          </w:placeholder>
          <w:showingPlcHdr/>
          <w:text/>
        </w:sdtPr>
        <w:sdtEndPr/>
        <w:sdtContent>
          <w:r w:rsidRPr="004F5E52">
            <w:rPr>
              <w:rStyle w:val="PlaceholderText"/>
            </w:rPr>
            <w:t>Click here to enter text.</w:t>
          </w:r>
        </w:sdtContent>
      </w:sdt>
    </w:p>
    <w:p w:rsidR="00923CEC" w:rsidRDefault="00923CEC" w:rsidP="00F400A0">
      <w:pPr>
        <w:spacing w:after="0"/>
      </w:pPr>
      <w:r>
        <w:t>Medical History/</w:t>
      </w:r>
      <w:r w:rsidR="00E574A7">
        <w:t>Current Status</w:t>
      </w:r>
      <w:r>
        <w:t xml:space="preserve">: </w:t>
      </w:r>
      <w:sdt>
        <w:sdtPr>
          <w:id w:val="1642766328"/>
          <w:placeholder>
            <w:docPart w:val="DefaultPlaceholder_1082065158"/>
          </w:placeholder>
          <w:showingPlcHdr/>
          <w:text/>
        </w:sdtPr>
        <w:sdtEndPr/>
        <w:sdtContent>
          <w:r w:rsidRPr="004F5E52">
            <w:rPr>
              <w:rStyle w:val="PlaceholderText"/>
            </w:rPr>
            <w:t>Click here to enter text.</w:t>
          </w:r>
        </w:sdtContent>
      </w:sdt>
    </w:p>
    <w:p w:rsidR="00DF2DF5" w:rsidRDefault="00DF2DF5" w:rsidP="00F400A0">
      <w:pPr>
        <w:spacing w:after="0"/>
      </w:pPr>
      <w:r>
        <w:t xml:space="preserve">Employment/Support: </w:t>
      </w:r>
      <w:sdt>
        <w:sdtPr>
          <w:id w:val="845910137"/>
          <w:placeholder>
            <w:docPart w:val="DefaultPlaceholder_1082065158"/>
          </w:placeholder>
          <w:showingPlcHdr/>
        </w:sdtPr>
        <w:sdtContent>
          <w:r w:rsidRPr="004F5E52">
            <w:rPr>
              <w:rStyle w:val="PlaceholderText"/>
            </w:rPr>
            <w:t>Click here to enter text.</w:t>
          </w:r>
        </w:sdtContent>
      </w:sdt>
    </w:p>
    <w:p w:rsidR="00923CEC" w:rsidRDefault="00E574A7" w:rsidP="00F400A0">
      <w:pPr>
        <w:spacing w:after="0"/>
      </w:pPr>
      <w:r>
        <w:t xml:space="preserve">Drug &amp; </w:t>
      </w:r>
      <w:r w:rsidR="00923CEC">
        <w:t>Alcohol History</w:t>
      </w:r>
      <w:r>
        <w:t>/Current Status</w:t>
      </w:r>
      <w:r w:rsidR="00923CEC">
        <w:t xml:space="preserve">: </w:t>
      </w:r>
      <w:sdt>
        <w:sdtPr>
          <w:id w:val="-536587475"/>
          <w:placeholder>
            <w:docPart w:val="DefaultPlaceholder_1082065158"/>
          </w:placeholder>
          <w:showingPlcHdr/>
          <w:text/>
        </w:sdtPr>
        <w:sdtEndPr/>
        <w:sdtContent>
          <w:r w:rsidR="00923CEC" w:rsidRPr="004F5E52">
            <w:rPr>
              <w:rStyle w:val="PlaceholderText"/>
            </w:rPr>
            <w:t>Click here to enter text.</w:t>
          </w:r>
        </w:sdtContent>
      </w:sdt>
    </w:p>
    <w:p w:rsidR="00923CEC" w:rsidRDefault="00923CEC" w:rsidP="00F400A0">
      <w:pPr>
        <w:spacing w:after="0"/>
      </w:pPr>
      <w:r>
        <w:t xml:space="preserve">Legal History/Current Status: </w:t>
      </w:r>
      <w:sdt>
        <w:sdtPr>
          <w:id w:val="1919202010"/>
          <w:placeholder>
            <w:docPart w:val="DefaultPlaceholder_1082065158"/>
          </w:placeholder>
          <w:showingPlcHdr/>
          <w:text/>
        </w:sdtPr>
        <w:sdtEndPr/>
        <w:sdtContent>
          <w:r w:rsidRPr="004F5E52">
            <w:rPr>
              <w:rStyle w:val="PlaceholderText"/>
            </w:rPr>
            <w:t>Click here to enter text.</w:t>
          </w:r>
        </w:sdtContent>
      </w:sdt>
    </w:p>
    <w:p w:rsidR="00923CEC" w:rsidRDefault="00923CEC" w:rsidP="00F400A0">
      <w:pPr>
        <w:spacing w:after="0"/>
      </w:pPr>
      <w:r>
        <w:t xml:space="preserve">Family/Social Relationships: </w:t>
      </w:r>
      <w:sdt>
        <w:sdtPr>
          <w:id w:val="-775019466"/>
          <w:placeholder>
            <w:docPart w:val="DefaultPlaceholder_1082065158"/>
          </w:placeholder>
          <w:showingPlcHdr/>
          <w:text/>
        </w:sdtPr>
        <w:sdtEndPr/>
        <w:sdtContent>
          <w:r w:rsidR="00E574A7" w:rsidRPr="004F5E52">
            <w:rPr>
              <w:rStyle w:val="PlaceholderText"/>
            </w:rPr>
            <w:t>Click here to enter text.</w:t>
          </w:r>
        </w:sdtContent>
      </w:sdt>
    </w:p>
    <w:p w:rsidR="00E574A7" w:rsidRDefault="00E574A7" w:rsidP="00F400A0">
      <w:pPr>
        <w:spacing w:after="0"/>
      </w:pPr>
      <w:r>
        <w:t xml:space="preserve">Psychiatric History/Current Status: </w:t>
      </w:r>
      <w:sdt>
        <w:sdtPr>
          <w:id w:val="697442797"/>
          <w:placeholder>
            <w:docPart w:val="DefaultPlaceholder_1082065158"/>
          </w:placeholder>
          <w:showingPlcHdr/>
          <w:text/>
        </w:sdtPr>
        <w:sdtEndPr/>
        <w:sdtContent>
          <w:r w:rsidRPr="004F5E52">
            <w:rPr>
              <w:rStyle w:val="PlaceholderText"/>
            </w:rPr>
            <w:t>Click here to enter text.</w:t>
          </w:r>
        </w:sdtContent>
      </w:sdt>
    </w:p>
    <w:p w:rsidR="00E574A7" w:rsidRDefault="00E574A7" w:rsidP="00F400A0">
      <w:pPr>
        <w:spacing w:after="0"/>
      </w:pPr>
      <w:r>
        <w:t xml:space="preserve">Case Management Needs: </w:t>
      </w:r>
      <w:sdt>
        <w:sdtPr>
          <w:id w:val="-1115673068"/>
          <w:placeholder>
            <w:docPart w:val="DefaultPlaceholder_1082065158"/>
          </w:placeholder>
          <w:showingPlcHdr/>
          <w:text/>
        </w:sdtPr>
        <w:sdtEndPr/>
        <w:sdtContent>
          <w:r w:rsidRPr="004F5E52">
            <w:rPr>
              <w:rStyle w:val="PlaceholderText"/>
            </w:rPr>
            <w:t>Click here to enter text.</w:t>
          </w:r>
        </w:sdtContent>
      </w:sdt>
    </w:p>
    <w:p w:rsidR="00A76B4B" w:rsidRDefault="00A76B4B" w:rsidP="00F400A0">
      <w:pPr>
        <w:spacing w:after="0"/>
      </w:pPr>
    </w:p>
    <w:p w:rsidR="00E85E49" w:rsidRDefault="00E85E49" w:rsidP="00E85E49">
      <w:pPr>
        <w:spacing w:after="0"/>
        <w:rPr>
          <w:u w:val="single"/>
        </w:rPr>
      </w:pPr>
    </w:p>
    <w:p w:rsidR="00E85E49" w:rsidRDefault="00E85E49" w:rsidP="00E85E49">
      <w:pPr>
        <w:spacing w:after="0"/>
        <w:rPr>
          <w:u w:val="single"/>
        </w:rPr>
      </w:pPr>
    </w:p>
    <w:p w:rsidR="00E85E49" w:rsidRDefault="00E85E49" w:rsidP="00E85E49">
      <w:pPr>
        <w:spacing w:after="0"/>
        <w:rPr>
          <w:u w:val="single"/>
        </w:rPr>
      </w:pPr>
    </w:p>
    <w:p w:rsidR="00E85E49" w:rsidRDefault="00E85E49" w:rsidP="00E85E49">
      <w:pPr>
        <w:spacing w:after="0"/>
        <w:rPr>
          <w:u w:val="single"/>
        </w:rPr>
      </w:pPr>
    </w:p>
    <w:p w:rsidR="00E85E49" w:rsidRPr="001A0B09" w:rsidRDefault="00E85E49" w:rsidP="00E85E49">
      <w:pPr>
        <w:spacing w:after="0"/>
        <w:rPr>
          <w:b/>
          <w:i/>
          <w:u w:val="single"/>
        </w:rPr>
      </w:pPr>
      <w:r w:rsidRPr="00923CEC">
        <w:rPr>
          <w:u w:val="single"/>
        </w:rPr>
        <w:t>Drug Screen</w:t>
      </w:r>
      <w:r>
        <w:t xml:space="preserve"> –</w:t>
      </w:r>
      <w:r w:rsidRPr="001A0B09">
        <w:rPr>
          <w:b/>
          <w:i/>
          <w:u w:val="single"/>
        </w:rPr>
        <w:t xml:space="preserve">A Drug Screen in required for all TANF referrals </w:t>
      </w:r>
      <w:r>
        <w:rPr>
          <w:b/>
          <w:i/>
          <w:u w:val="single"/>
        </w:rPr>
        <w:t xml:space="preserve">meeting criteria for assessment; the drug screen is completed </w:t>
      </w:r>
      <w:r w:rsidR="0054619A">
        <w:rPr>
          <w:b/>
          <w:i/>
          <w:u w:val="single"/>
        </w:rPr>
        <w:t xml:space="preserve">ONLY </w:t>
      </w:r>
      <w:r w:rsidRPr="001A0B09">
        <w:rPr>
          <w:b/>
          <w:i/>
          <w:u w:val="single"/>
        </w:rPr>
        <w:t>following</w:t>
      </w:r>
      <w:r>
        <w:rPr>
          <w:b/>
          <w:i/>
          <w:u w:val="single"/>
        </w:rPr>
        <w:t xml:space="preserve"> completion of </w:t>
      </w:r>
      <w:r w:rsidRPr="001A0B09">
        <w:rPr>
          <w:b/>
          <w:i/>
          <w:u w:val="single"/>
        </w:rPr>
        <w:t>the A</w:t>
      </w:r>
      <w:r>
        <w:rPr>
          <w:b/>
          <w:i/>
          <w:u w:val="single"/>
        </w:rPr>
        <w:t xml:space="preserve">ddiction </w:t>
      </w:r>
      <w:r w:rsidRPr="001A0B09">
        <w:rPr>
          <w:b/>
          <w:i/>
          <w:u w:val="single"/>
        </w:rPr>
        <w:t>S</w:t>
      </w:r>
      <w:r>
        <w:rPr>
          <w:b/>
          <w:i/>
          <w:u w:val="single"/>
        </w:rPr>
        <w:t xml:space="preserve">everity </w:t>
      </w:r>
      <w:r w:rsidRPr="001A0B09">
        <w:rPr>
          <w:b/>
          <w:i/>
          <w:u w:val="single"/>
        </w:rPr>
        <w:t>I</w:t>
      </w:r>
      <w:r>
        <w:rPr>
          <w:b/>
          <w:i/>
          <w:u w:val="single"/>
        </w:rPr>
        <w:t>ndex</w:t>
      </w:r>
    </w:p>
    <w:p w:rsidR="00E85E49" w:rsidRDefault="00E85E49" w:rsidP="00E85E49">
      <w:pPr>
        <w:spacing w:after="0"/>
      </w:pPr>
      <w:r>
        <w:tab/>
      </w:r>
      <w:sdt>
        <w:sdtPr>
          <w:id w:val="1875804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Negative</w:t>
      </w:r>
    </w:p>
    <w:p w:rsidR="00E85E49" w:rsidRDefault="00E85E49" w:rsidP="00E85E49">
      <w:pPr>
        <w:spacing w:after="0"/>
        <w:ind w:firstLine="720"/>
      </w:pPr>
      <w:r>
        <w:t xml:space="preserve"> </w:t>
      </w:r>
      <w:sdt>
        <w:sdtPr>
          <w:id w:val="162602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Positive for:</w:t>
      </w:r>
    </w:p>
    <w:p w:rsidR="00E85E49" w:rsidRDefault="00E85E49" w:rsidP="00DF2DF5">
      <w:pPr>
        <w:tabs>
          <w:tab w:val="left" w:pos="720"/>
          <w:tab w:val="left" w:pos="1440"/>
          <w:tab w:val="left" w:pos="2160"/>
          <w:tab w:val="left" w:pos="2880"/>
          <w:tab w:val="left" w:pos="6570"/>
        </w:tabs>
        <w:spacing w:after="0"/>
      </w:pPr>
      <w:r>
        <w:tab/>
      </w:r>
      <w:r>
        <w:tab/>
      </w:r>
      <w:sdt>
        <w:sdtPr>
          <w:id w:val="1160500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65D9F">
        <w:t>Illegal Drugs</w:t>
      </w:r>
      <w:r>
        <w:t>:</w:t>
      </w:r>
      <w:r w:rsidR="00DF2DF5">
        <w:tab/>
      </w:r>
      <w:r w:rsidR="00DF2DF5">
        <w:tab/>
      </w:r>
    </w:p>
    <w:p w:rsidR="00E85E49" w:rsidRDefault="00E85E49" w:rsidP="00E85E49">
      <w:pPr>
        <w:spacing w:after="0"/>
      </w:pPr>
      <w:r>
        <w:tab/>
      </w:r>
      <w:r>
        <w:tab/>
      </w:r>
      <w:sdt>
        <w:sdtPr>
          <w:id w:val="-10302599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Marijuana</w:t>
      </w:r>
    </w:p>
    <w:p w:rsidR="00E85E49" w:rsidRDefault="00E85E49" w:rsidP="00E85E49">
      <w:pPr>
        <w:spacing w:after="0"/>
      </w:pPr>
      <w:r>
        <w:tab/>
      </w:r>
      <w:r>
        <w:tab/>
      </w:r>
      <w:sdt>
        <w:sdtPr>
          <w:id w:val="-11042603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Methamphetamine</w:t>
      </w:r>
    </w:p>
    <w:p w:rsidR="00E85E49" w:rsidRDefault="00E85E49" w:rsidP="00E85E49">
      <w:pPr>
        <w:spacing w:after="0"/>
      </w:pPr>
      <w:r>
        <w:tab/>
      </w:r>
      <w:r>
        <w:tab/>
      </w:r>
      <w:sdt>
        <w:sdtPr>
          <w:id w:val="103612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Heroin</w:t>
      </w:r>
    </w:p>
    <w:p w:rsidR="00E85E49" w:rsidRDefault="00E85E49" w:rsidP="00E85E49">
      <w:pPr>
        <w:spacing w:after="0"/>
      </w:pPr>
      <w:r>
        <w:tab/>
      </w:r>
      <w:r>
        <w:tab/>
      </w:r>
      <w:sdt>
        <w:sdtPr>
          <w:id w:val="1437902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Cocaine/Crack</w:t>
      </w:r>
    </w:p>
    <w:p w:rsidR="00E85E49" w:rsidRDefault="00E85E49" w:rsidP="00E85E49">
      <w:pPr>
        <w:spacing w:after="0"/>
      </w:pPr>
      <w:r>
        <w:tab/>
      </w:r>
      <w:r>
        <w:tab/>
      </w:r>
      <w:sdt>
        <w:sdtPr>
          <w:id w:val="-4876328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Hallucinogens (LSD, Ecstasy, PCP, etc.): </w:t>
      </w:r>
      <w:sdt>
        <w:sdtPr>
          <w:id w:val="-133026740"/>
          <w:showingPlcHdr/>
        </w:sdtPr>
        <w:sdtEndPr/>
        <w:sdtContent>
          <w:r w:rsidRPr="004F5E52">
            <w:rPr>
              <w:rStyle w:val="PlaceholderText"/>
            </w:rPr>
            <w:t>Click here to enter text.</w:t>
          </w:r>
        </w:sdtContent>
      </w:sdt>
    </w:p>
    <w:p w:rsidR="00E85E49" w:rsidRPr="000E69C1" w:rsidRDefault="00E85E49" w:rsidP="00E85E49">
      <w:pPr>
        <w:spacing w:after="0"/>
        <w:ind w:firstLine="720"/>
        <w:rPr>
          <w:u w:val="single"/>
        </w:rPr>
      </w:pPr>
      <w:r>
        <w:tab/>
      </w:r>
      <w:sdt>
        <w:sdtPr>
          <w:id w:val="-109671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Other: </w:t>
      </w:r>
      <w:sdt>
        <w:sdtPr>
          <w:id w:val="142481703"/>
          <w:showingPlcHdr/>
        </w:sdtPr>
        <w:sdtEndPr/>
        <w:sdtContent>
          <w:r w:rsidRPr="004F5E52">
            <w:rPr>
              <w:rStyle w:val="PlaceholderText"/>
            </w:rPr>
            <w:t>Click here to enter text.</w:t>
          </w:r>
        </w:sdtContent>
      </w:sdt>
    </w:p>
    <w:p w:rsidR="00E85E49" w:rsidRPr="000E69C1" w:rsidRDefault="00E85E49" w:rsidP="00E85E49">
      <w:pPr>
        <w:spacing w:after="0"/>
        <w:rPr>
          <w:u w:val="single"/>
        </w:rPr>
      </w:pPr>
      <w:r>
        <w:tab/>
      </w:r>
      <w:r>
        <w:tab/>
      </w:r>
      <w:sdt>
        <w:sdtPr>
          <w:id w:val="-2291546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w:t>
      </w:r>
      <w:r w:rsidRPr="00565D9F">
        <w:t xml:space="preserve">rescription Drugs: </w:t>
      </w:r>
      <w:sdt>
        <w:sdtPr>
          <w:id w:val="-1708022374"/>
          <w:showingPlcHdr/>
        </w:sdtPr>
        <w:sdtEndPr/>
        <w:sdtContent>
          <w:r w:rsidRPr="004F5E52">
            <w:rPr>
              <w:rStyle w:val="PlaceholderText"/>
            </w:rPr>
            <w:t>Click here to enter text.</w:t>
          </w:r>
        </w:sdtContent>
      </w:sdt>
    </w:p>
    <w:p w:rsidR="00A76B4B" w:rsidRDefault="00A76B4B" w:rsidP="00F400A0">
      <w:pPr>
        <w:spacing w:after="0"/>
      </w:pPr>
    </w:p>
    <w:p w:rsidR="00A76B4B" w:rsidRDefault="00B67292" w:rsidP="00F400A0">
      <w:pPr>
        <w:spacing w:after="0"/>
      </w:pPr>
      <w:r w:rsidRPr="001A0B09">
        <w:rPr>
          <w:u w:val="single"/>
        </w:rPr>
        <w:t>Recommendations</w:t>
      </w:r>
      <w:r w:rsidR="00E85E49">
        <w:rPr>
          <w:u w:val="single"/>
        </w:rPr>
        <w:t xml:space="preserve"> based on ASI, </w:t>
      </w:r>
      <w:r w:rsidR="001A0B09" w:rsidRPr="001A0B09">
        <w:rPr>
          <w:u w:val="single"/>
        </w:rPr>
        <w:t>ASAM Patient Placement Criteria</w:t>
      </w:r>
      <w:r w:rsidR="00E85E49">
        <w:rPr>
          <w:u w:val="single"/>
        </w:rPr>
        <w:t xml:space="preserve">, </w:t>
      </w:r>
      <w:proofErr w:type="gramStart"/>
      <w:r w:rsidR="00E85E49">
        <w:rPr>
          <w:u w:val="single"/>
        </w:rPr>
        <w:t>Dru</w:t>
      </w:r>
      <w:bookmarkStart w:id="0" w:name="_GoBack"/>
      <w:bookmarkEnd w:id="0"/>
      <w:r w:rsidR="00E85E49">
        <w:rPr>
          <w:u w:val="single"/>
        </w:rPr>
        <w:t>g</w:t>
      </w:r>
      <w:proofErr w:type="gramEnd"/>
      <w:r w:rsidR="00E85E49">
        <w:rPr>
          <w:u w:val="single"/>
        </w:rPr>
        <w:t xml:space="preserve"> Screen</w:t>
      </w:r>
      <w:r>
        <w:t xml:space="preserve">: </w:t>
      </w:r>
      <w:sdt>
        <w:sdtPr>
          <w:id w:val="-1340773110"/>
          <w:placeholder>
            <w:docPart w:val="DefaultPlaceholder_1082065158"/>
          </w:placeholder>
          <w:showingPlcHdr/>
          <w:text/>
        </w:sdtPr>
        <w:sdtEndPr/>
        <w:sdtContent>
          <w:r w:rsidR="007D2B0A" w:rsidRPr="004F5E52">
            <w:rPr>
              <w:rStyle w:val="PlaceholderText"/>
            </w:rPr>
            <w:t>Click here to enter text.</w:t>
          </w:r>
        </w:sdtContent>
      </w:sdt>
    </w:p>
    <w:p w:rsidR="00A76B4B" w:rsidRDefault="00A76B4B" w:rsidP="00F400A0">
      <w:pPr>
        <w:spacing w:after="0"/>
      </w:pPr>
    </w:p>
    <w:p w:rsidR="00A76B4B" w:rsidRDefault="00A76B4B" w:rsidP="00F400A0">
      <w:pPr>
        <w:spacing w:after="0"/>
      </w:pPr>
    </w:p>
    <w:p w:rsidR="00A76B4B" w:rsidRDefault="00A76B4B" w:rsidP="00F400A0">
      <w:pPr>
        <w:spacing w:after="0"/>
      </w:pPr>
    </w:p>
    <w:p w:rsidR="00A76B4B" w:rsidRDefault="00A76B4B" w:rsidP="00F400A0">
      <w:pPr>
        <w:spacing w:after="0"/>
      </w:pPr>
    </w:p>
    <w:sectPr w:rsidR="00A76B4B" w:rsidSect="009F2FCD">
      <w:footerReference w:type="default" r:id="rId8"/>
      <w:headerReference w:type="first" r:id="rId9"/>
      <w:footerReference w:type="first" r:id="rId10"/>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49" w:rsidRDefault="00E85E49" w:rsidP="001A4549">
      <w:pPr>
        <w:spacing w:after="0" w:line="240" w:lineRule="auto"/>
      </w:pPr>
      <w:r>
        <w:separator/>
      </w:r>
    </w:p>
  </w:endnote>
  <w:endnote w:type="continuationSeparator" w:id="0">
    <w:p w:rsidR="00E85E49" w:rsidRDefault="00E85E49" w:rsidP="001A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49" w:rsidRPr="00A76B4B" w:rsidRDefault="00E85E49" w:rsidP="00A76B4B">
    <w:pPr>
      <w:spacing w:after="0"/>
      <w:rPr>
        <w:sz w:val="18"/>
        <w:szCs w:val="18"/>
      </w:rPr>
    </w:pPr>
    <w:r>
      <w:rPr>
        <w:sz w:val="18"/>
        <w:szCs w:val="18"/>
      </w:rPr>
      <w:t xml:space="preserve">Client Name/ID#: </w:t>
    </w:r>
    <w:sdt>
      <w:sdtPr>
        <w:rPr>
          <w:sz w:val="18"/>
          <w:szCs w:val="18"/>
        </w:rPr>
        <w:id w:val="470863956"/>
        <w:placeholder>
          <w:docPart w:val="DefaultPlaceholder_1082065158"/>
        </w:placeholder>
        <w:showingPlcHdr/>
        <w:text/>
      </w:sdtPr>
      <w:sdtEndPr/>
      <w:sdtContent>
        <w:r w:rsidRPr="00B21ABA">
          <w:rPr>
            <w:rStyle w:val="PlaceholderText"/>
            <w:sz w:val="18"/>
            <w:szCs w:val="18"/>
          </w:rPr>
          <w:t>Click here to enter text.</w:t>
        </w:r>
      </w:sdtContent>
    </w:sdt>
  </w:p>
  <w:p w:rsidR="0054619A" w:rsidRPr="00A0596E" w:rsidRDefault="0054619A" w:rsidP="0054619A">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72" w:lineRule="auto"/>
      <w:ind w:right="1440"/>
      <w:jc w:val="both"/>
      <w:rPr>
        <w:rFonts w:ascii="Courier New" w:hAnsi="Courier New"/>
        <w:b/>
        <w:sz w:val="16"/>
        <w:szCs w:val="16"/>
      </w:rPr>
    </w:pPr>
    <w:r w:rsidRPr="00A0596E">
      <w:rPr>
        <w:rFonts w:ascii="Courier New" w:hAnsi="Courier New"/>
        <w:b/>
        <w:i/>
        <w:sz w:val="16"/>
        <w:szCs w:val="16"/>
      </w:rPr>
      <w:t>Screenings/Assessments are not forensic in nature and rely on the self-repo</w:t>
    </w:r>
    <w:r>
      <w:rPr>
        <w:rFonts w:ascii="Courier New" w:hAnsi="Courier New"/>
        <w:b/>
        <w:i/>
        <w:sz w:val="16"/>
        <w:szCs w:val="16"/>
      </w:rPr>
      <w:t>rt of the person being screened/assessed.</w:t>
    </w:r>
    <w:r w:rsidRPr="00A0596E">
      <w:rPr>
        <w:rFonts w:ascii="Courier New" w:hAnsi="Courier New"/>
        <w:b/>
        <w:i/>
        <w:sz w:val="16"/>
        <w:szCs w:val="16"/>
      </w:rPr>
      <w:t xml:space="preserve"> </w:t>
    </w:r>
  </w:p>
  <w:p w:rsidR="00E85E49" w:rsidRDefault="00E85E49" w:rsidP="00A0596E">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72" w:lineRule="auto"/>
      <w:ind w:right="1440"/>
      <w:jc w:val="both"/>
      <w:rPr>
        <w:rFonts w:ascii="Courier New" w:hAnsi="Courier New"/>
        <w:b/>
        <w:i/>
        <w:sz w:val="16"/>
        <w:szCs w:val="16"/>
      </w:rPr>
    </w:pPr>
  </w:p>
  <w:p w:rsidR="00E85E49" w:rsidRPr="00A0596E" w:rsidRDefault="00E85E49" w:rsidP="00A0596E">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72" w:lineRule="auto"/>
      <w:ind w:right="1440"/>
      <w:jc w:val="center"/>
      <w:rPr>
        <w:rFonts w:ascii="Courier New" w:hAnsi="Courier New"/>
        <w:b/>
        <w:sz w:val="12"/>
        <w:szCs w:val="12"/>
      </w:rPr>
    </w:pPr>
    <w:r>
      <w:rPr>
        <w:rFonts w:ascii="Courier New" w:hAnsi="Courier New"/>
        <w:b/>
        <w:color w:val="FF0000"/>
        <w:sz w:val="12"/>
        <w:szCs w:val="12"/>
      </w:rPr>
      <w:t xml:space="preserve">* </w:t>
    </w:r>
    <w:r>
      <w:rPr>
        <w:rFonts w:ascii="Courier New" w:hAnsi="Courier New"/>
        <w:b/>
        <w:i/>
        <w:color w:val="FF0000"/>
        <w:sz w:val="12"/>
        <w:szCs w:val="12"/>
        <w:u w:val="single"/>
      </w:rPr>
      <w:t>REDISCLOSURE NOTICE TO RECIPIENT OF INFORMATION</w:t>
    </w:r>
  </w:p>
  <w:p w:rsidR="00E85E49" w:rsidRDefault="00E85E49" w:rsidP="00E574A7">
    <w:pPr>
      <w:pStyle w:val="Footer"/>
    </w:pPr>
    <w:r>
      <w:rPr>
        <w:rFonts w:ascii="Courier New" w:hAnsi="Courier New"/>
        <w:b/>
        <w:color w:val="FF0000"/>
        <w:sz w:val="12"/>
        <w:szCs w:val="12"/>
      </w:rPr>
      <w:t>“</w:t>
    </w:r>
    <w:r>
      <w:rPr>
        <w:rFonts w:ascii="Courier New" w:hAnsi="Courier New" w:cs="Courier New"/>
        <w:b/>
        <w:color w:val="FF0000"/>
        <w:sz w:val="12"/>
        <w:szCs w:val="12"/>
      </w:rPr>
      <w:t>This information has been disclosed to you from records that are protected under the federal regulations governing Confidentiality of Alcohol and Drug Abuse Patient Records, 42 C.F. R. Part 2, and the Health Insurance Portability and Accountability Act of 1996 (“HIPAA”), 45 C.F.R. Pts. 160 &amp; 164, and cannot be disclosed without  written consent unless otherwise provided for in the regulations</w:t>
    </w:r>
    <w:r>
      <w:rPr>
        <w:b/>
        <w:color w:val="FF0000"/>
        <w:sz w:val="12"/>
        <w:szCs w:val="12"/>
      </w:rPr>
      <w:t>.</w:t>
    </w:r>
    <w:r>
      <w:rPr>
        <w:rFonts w:ascii="Courier New" w:hAnsi="Courier New"/>
        <w:b/>
        <w:color w:val="FF0000"/>
        <w:sz w:val="12"/>
        <w:szCs w:val="12"/>
      </w:rPr>
      <w:t xml:space="preserve">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information disclosed may only be redisclosed to carry out the recipients official duties with regard to the client’s criminal proceeding in reference to which the consent to release confidential information was made by the client.”</w:t>
    </w:r>
    <w:r>
      <w:rPr>
        <w:rFonts w:cs="Tahoma"/>
        <w:sz w:val="12"/>
        <w:szCs w:val="12"/>
      </w:rPr>
      <w:t xml:space="preserve">  </w:t>
    </w:r>
    <w:r>
      <w:rPr>
        <w:rFonts w:cs="Tahom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49" w:rsidRDefault="00E85E49" w:rsidP="00E574A7">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72" w:lineRule="auto"/>
      <w:ind w:right="1440"/>
      <w:jc w:val="both"/>
      <w:rPr>
        <w:rFonts w:ascii="Courier New" w:hAnsi="Courier New"/>
        <w:b/>
        <w:color w:val="FF0000"/>
        <w:sz w:val="12"/>
        <w:szCs w:val="12"/>
      </w:rPr>
    </w:pPr>
    <w:r>
      <w:rPr>
        <w:rFonts w:ascii="Courier New" w:hAnsi="Courier New"/>
        <w:b/>
        <w:color w:val="FF0000"/>
        <w:sz w:val="12"/>
        <w:szCs w:val="12"/>
      </w:rPr>
      <w:t xml:space="preserve">* </w:t>
    </w:r>
    <w:r>
      <w:rPr>
        <w:rFonts w:ascii="Courier New" w:hAnsi="Courier New"/>
        <w:b/>
        <w:i/>
        <w:color w:val="FF0000"/>
        <w:sz w:val="12"/>
        <w:szCs w:val="12"/>
        <w:u w:val="single"/>
      </w:rPr>
      <w:t xml:space="preserve">REDISCLOSURE NOTICE TO RECIPIENT OF INFORMATION </w:t>
    </w:r>
  </w:p>
  <w:p w:rsidR="00E85E49" w:rsidRDefault="00E85E49" w:rsidP="00E574A7">
    <w:pPr>
      <w:pStyle w:val="Footer"/>
    </w:pPr>
    <w:r>
      <w:rPr>
        <w:rFonts w:ascii="Courier New" w:hAnsi="Courier New"/>
        <w:b/>
        <w:color w:val="FF0000"/>
        <w:sz w:val="12"/>
        <w:szCs w:val="12"/>
      </w:rPr>
      <w:t>“</w:t>
    </w:r>
    <w:r>
      <w:rPr>
        <w:rFonts w:ascii="Courier New" w:hAnsi="Courier New" w:cs="Courier New"/>
        <w:b/>
        <w:color w:val="FF0000"/>
        <w:sz w:val="12"/>
        <w:szCs w:val="12"/>
      </w:rPr>
      <w:t>This information has been disclosed to you from records that are protected under the federal regulations governing Confidentiality of Alcohol and Drug Abuse Patient Records, 42 C.F. R. Part 2, and the Health Insurance Portability and Accountability Act of 1996 (“HIPAA”), 45 C.F.R. Pts. 160 &amp; 164, and cannot be disclosed without  written consent unless otherwise provided for in the regulations</w:t>
    </w:r>
    <w:r>
      <w:rPr>
        <w:b/>
        <w:color w:val="FF0000"/>
        <w:sz w:val="12"/>
        <w:szCs w:val="12"/>
      </w:rPr>
      <w:t>.</w:t>
    </w:r>
    <w:r>
      <w:rPr>
        <w:rFonts w:ascii="Courier New" w:hAnsi="Courier New"/>
        <w:b/>
        <w:color w:val="FF0000"/>
        <w:sz w:val="12"/>
        <w:szCs w:val="12"/>
      </w:rPr>
      <w:t xml:space="preserve">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information disclosed may only be redisclosed to carry out the recipients official duties with regard to the client’s criminal proceeding in reference to which the consent to release confidential information was made by the client.”</w:t>
    </w:r>
    <w:r>
      <w:rPr>
        <w:rFonts w:cs="Tahoma"/>
        <w:sz w:val="12"/>
        <w:szCs w:val="12"/>
      </w:rPr>
      <w:t xml:space="preserve">  </w:t>
    </w:r>
    <w:r>
      <w:rPr>
        <w:rFonts w:cs="Tahom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49" w:rsidRDefault="00E85E49" w:rsidP="001A4549">
      <w:pPr>
        <w:spacing w:after="0" w:line="240" w:lineRule="auto"/>
      </w:pPr>
      <w:r>
        <w:separator/>
      </w:r>
    </w:p>
  </w:footnote>
  <w:footnote w:type="continuationSeparator" w:id="0">
    <w:p w:rsidR="00E85E49" w:rsidRDefault="00E85E49" w:rsidP="001A4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49" w:rsidRDefault="00E85E49" w:rsidP="001A4549">
    <w:pPr>
      <w:pStyle w:val="Header"/>
      <w:jc w:val="center"/>
    </w:pPr>
    <w:r>
      <w:t>AGENCY</w:t>
    </w:r>
  </w:p>
  <w:p w:rsidR="00E85E49" w:rsidRDefault="00E85E49" w:rsidP="001A4549">
    <w:pPr>
      <w:pStyle w:val="Header"/>
      <w:jc w:val="center"/>
    </w:pPr>
    <w:r>
      <w:t>LETTERHEAD</w:t>
    </w:r>
  </w:p>
  <w:p w:rsidR="00E85E49" w:rsidRDefault="00E85E49">
    <w:pPr>
      <w:pStyle w:val="Header"/>
    </w:pPr>
    <w:r>
      <w:t>TANF SCREENING &amp; ASSESSMENT SUMMARY - FY15</w:t>
    </w:r>
  </w:p>
  <w:p w:rsidR="003574BB" w:rsidRPr="003574BB" w:rsidRDefault="003574BB" w:rsidP="003574BB">
    <w:pPr>
      <w:tabs>
        <w:tab w:val="center" w:pos="4680"/>
        <w:tab w:val="right" w:pos="9360"/>
      </w:tabs>
      <w:spacing w:after="0" w:line="240" w:lineRule="auto"/>
      <w:rPr>
        <w:rFonts w:ascii="Calibri" w:eastAsia="Calibri" w:hAnsi="Calibri" w:cs="Times New Roman"/>
        <w:i/>
        <w:sz w:val="20"/>
        <w:szCs w:val="20"/>
      </w:rPr>
    </w:pPr>
    <w:r w:rsidRPr="003574BB">
      <w:rPr>
        <w:rFonts w:ascii="Calibri" w:eastAsia="Calibri" w:hAnsi="Calibri" w:cs="Times New Roman"/>
        <w:i/>
        <w:sz w:val="20"/>
        <w:szCs w:val="20"/>
      </w:rPr>
      <w:t>This form is used when Screening indicates need for Assessment</w:t>
    </w:r>
    <w:r w:rsidR="00DF2DF5">
      <w:rPr>
        <w:rFonts w:ascii="Calibri" w:eastAsia="Calibri" w:hAnsi="Calibri" w:cs="Times New Roman"/>
        <w:i/>
        <w:sz w:val="20"/>
        <w:szCs w:val="20"/>
      </w:rPr>
      <w:t>--</w:t>
    </w:r>
    <w:r w:rsidRPr="003574BB">
      <w:rPr>
        <w:rFonts w:ascii="Calibri" w:eastAsia="Calibri" w:hAnsi="Calibri" w:cs="Times New Roman"/>
        <w:i/>
        <w:sz w:val="20"/>
        <w:szCs w:val="20"/>
      </w:rPr>
      <w:t xml:space="preserve">and Screening &amp; Assessment are completed on </w:t>
    </w:r>
    <w:r w:rsidR="0054619A">
      <w:rPr>
        <w:rFonts w:ascii="Calibri" w:eastAsia="Calibri" w:hAnsi="Calibri" w:cs="Times New Roman"/>
        <w:i/>
        <w:sz w:val="20"/>
        <w:szCs w:val="20"/>
      </w:rPr>
      <w:t xml:space="preserve">the </w:t>
    </w:r>
    <w:r w:rsidRPr="003574BB">
      <w:rPr>
        <w:rFonts w:ascii="Calibri" w:eastAsia="Calibri" w:hAnsi="Calibri" w:cs="Times New Roman"/>
        <w:i/>
        <w:sz w:val="20"/>
        <w:szCs w:val="20"/>
      </w:rPr>
      <w:t>same day</w:t>
    </w:r>
  </w:p>
  <w:p w:rsidR="00E85E49" w:rsidRPr="0069249B" w:rsidRDefault="00E85E49">
    <w:pPr>
      <w:pStyle w:val="Header"/>
      <w:rPr>
        <w:sz w:val="18"/>
        <w:szCs w:val="18"/>
      </w:rPr>
    </w:pPr>
    <w:r>
      <w:rPr>
        <w:sz w:val="18"/>
        <w:szCs w:val="18"/>
      </w:rPr>
      <w:t xml:space="preserve">ODMHSAS Required Information – “Fillable” </w:t>
    </w:r>
  </w:p>
  <w:p w:rsidR="00E85E49" w:rsidRDefault="00E85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49"/>
    <w:rsid w:val="00013410"/>
    <w:rsid w:val="000212D9"/>
    <w:rsid w:val="000362A9"/>
    <w:rsid w:val="00094DEF"/>
    <w:rsid w:val="000A6C8A"/>
    <w:rsid w:val="000B40BE"/>
    <w:rsid w:val="000B7556"/>
    <w:rsid w:val="000D077F"/>
    <w:rsid w:val="000E35E0"/>
    <w:rsid w:val="000E5C5C"/>
    <w:rsid w:val="000F36F2"/>
    <w:rsid w:val="00104E06"/>
    <w:rsid w:val="00110BBF"/>
    <w:rsid w:val="0013799D"/>
    <w:rsid w:val="0014705B"/>
    <w:rsid w:val="00147D11"/>
    <w:rsid w:val="00170372"/>
    <w:rsid w:val="00177940"/>
    <w:rsid w:val="001824D5"/>
    <w:rsid w:val="001A0B09"/>
    <w:rsid w:val="001A4549"/>
    <w:rsid w:val="001B55C0"/>
    <w:rsid w:val="001C60EF"/>
    <w:rsid w:val="001D4FC9"/>
    <w:rsid w:val="001D6363"/>
    <w:rsid w:val="001F4FCB"/>
    <w:rsid w:val="002216C8"/>
    <w:rsid w:val="002363EF"/>
    <w:rsid w:val="002402E2"/>
    <w:rsid w:val="00274301"/>
    <w:rsid w:val="00291D01"/>
    <w:rsid w:val="002A6407"/>
    <w:rsid w:val="002F2D57"/>
    <w:rsid w:val="002F386E"/>
    <w:rsid w:val="00302364"/>
    <w:rsid w:val="00307FC0"/>
    <w:rsid w:val="0031280C"/>
    <w:rsid w:val="003574BB"/>
    <w:rsid w:val="003653B1"/>
    <w:rsid w:val="003B07F5"/>
    <w:rsid w:val="003D01EE"/>
    <w:rsid w:val="003D3555"/>
    <w:rsid w:val="003D5954"/>
    <w:rsid w:val="003D76FC"/>
    <w:rsid w:val="003F6FB9"/>
    <w:rsid w:val="0040579C"/>
    <w:rsid w:val="00414FF6"/>
    <w:rsid w:val="00432E15"/>
    <w:rsid w:val="004616A8"/>
    <w:rsid w:val="00461725"/>
    <w:rsid w:val="00483F5B"/>
    <w:rsid w:val="004B0913"/>
    <w:rsid w:val="004B5857"/>
    <w:rsid w:val="004C1002"/>
    <w:rsid w:val="004F5D94"/>
    <w:rsid w:val="00500194"/>
    <w:rsid w:val="00527089"/>
    <w:rsid w:val="00534A35"/>
    <w:rsid w:val="0054619A"/>
    <w:rsid w:val="005563EA"/>
    <w:rsid w:val="00557532"/>
    <w:rsid w:val="00560C5B"/>
    <w:rsid w:val="00577C8E"/>
    <w:rsid w:val="00585C07"/>
    <w:rsid w:val="006106DA"/>
    <w:rsid w:val="0065733D"/>
    <w:rsid w:val="006605E0"/>
    <w:rsid w:val="0067098D"/>
    <w:rsid w:val="0069249B"/>
    <w:rsid w:val="00696531"/>
    <w:rsid w:val="006C3D15"/>
    <w:rsid w:val="006C67D7"/>
    <w:rsid w:val="006D14B1"/>
    <w:rsid w:val="006F0BB0"/>
    <w:rsid w:val="006F45EA"/>
    <w:rsid w:val="00720A9F"/>
    <w:rsid w:val="00724B81"/>
    <w:rsid w:val="00726DBD"/>
    <w:rsid w:val="007671AE"/>
    <w:rsid w:val="00771D84"/>
    <w:rsid w:val="00786689"/>
    <w:rsid w:val="007C1722"/>
    <w:rsid w:val="007D0C07"/>
    <w:rsid w:val="007D2B0A"/>
    <w:rsid w:val="007D6BD8"/>
    <w:rsid w:val="00804828"/>
    <w:rsid w:val="00845983"/>
    <w:rsid w:val="00845A9E"/>
    <w:rsid w:val="008C5E61"/>
    <w:rsid w:val="008F7D86"/>
    <w:rsid w:val="00923CEC"/>
    <w:rsid w:val="00923EB3"/>
    <w:rsid w:val="00934CB7"/>
    <w:rsid w:val="00991A15"/>
    <w:rsid w:val="009A7AE1"/>
    <w:rsid w:val="009D0AA0"/>
    <w:rsid w:val="009E17EE"/>
    <w:rsid w:val="009F2FCD"/>
    <w:rsid w:val="00A04086"/>
    <w:rsid w:val="00A0596E"/>
    <w:rsid w:val="00A20C71"/>
    <w:rsid w:val="00A34BCE"/>
    <w:rsid w:val="00A35738"/>
    <w:rsid w:val="00A76B4B"/>
    <w:rsid w:val="00A84388"/>
    <w:rsid w:val="00AA1436"/>
    <w:rsid w:val="00AE313F"/>
    <w:rsid w:val="00AF3C60"/>
    <w:rsid w:val="00B016EA"/>
    <w:rsid w:val="00B21ABA"/>
    <w:rsid w:val="00B341A9"/>
    <w:rsid w:val="00B60AF5"/>
    <w:rsid w:val="00B64B89"/>
    <w:rsid w:val="00B67292"/>
    <w:rsid w:val="00B830F2"/>
    <w:rsid w:val="00B83713"/>
    <w:rsid w:val="00B838C6"/>
    <w:rsid w:val="00B850B6"/>
    <w:rsid w:val="00B95C8A"/>
    <w:rsid w:val="00BE6912"/>
    <w:rsid w:val="00BE69CE"/>
    <w:rsid w:val="00C00599"/>
    <w:rsid w:val="00C306D1"/>
    <w:rsid w:val="00C314D5"/>
    <w:rsid w:val="00C3250D"/>
    <w:rsid w:val="00C944E9"/>
    <w:rsid w:val="00CD6046"/>
    <w:rsid w:val="00CF7C11"/>
    <w:rsid w:val="00D0698F"/>
    <w:rsid w:val="00D12DDF"/>
    <w:rsid w:val="00D16EED"/>
    <w:rsid w:val="00D300E7"/>
    <w:rsid w:val="00D34A6F"/>
    <w:rsid w:val="00D54CB9"/>
    <w:rsid w:val="00D87CF7"/>
    <w:rsid w:val="00DB6F30"/>
    <w:rsid w:val="00DF2DF5"/>
    <w:rsid w:val="00E0367F"/>
    <w:rsid w:val="00E07F8E"/>
    <w:rsid w:val="00E25E50"/>
    <w:rsid w:val="00E3416E"/>
    <w:rsid w:val="00E44BC9"/>
    <w:rsid w:val="00E47648"/>
    <w:rsid w:val="00E574A7"/>
    <w:rsid w:val="00E82F36"/>
    <w:rsid w:val="00E84E8C"/>
    <w:rsid w:val="00E85E49"/>
    <w:rsid w:val="00EA5F50"/>
    <w:rsid w:val="00EA70DF"/>
    <w:rsid w:val="00EC74BF"/>
    <w:rsid w:val="00ED6D6C"/>
    <w:rsid w:val="00F22CC6"/>
    <w:rsid w:val="00F31FB5"/>
    <w:rsid w:val="00F400A0"/>
    <w:rsid w:val="00F45B17"/>
    <w:rsid w:val="00FB6138"/>
    <w:rsid w:val="00FB7236"/>
    <w:rsid w:val="00FD6161"/>
    <w:rsid w:val="00FE3C8C"/>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549"/>
    <w:rPr>
      <w:color w:val="808080"/>
    </w:rPr>
  </w:style>
  <w:style w:type="paragraph" w:styleId="BalloonText">
    <w:name w:val="Balloon Text"/>
    <w:basedOn w:val="Normal"/>
    <w:link w:val="BalloonTextChar"/>
    <w:uiPriority w:val="99"/>
    <w:semiHidden/>
    <w:unhideWhenUsed/>
    <w:rsid w:val="001A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549"/>
    <w:rPr>
      <w:rFonts w:ascii="Tahoma" w:hAnsi="Tahoma" w:cs="Tahoma"/>
      <w:sz w:val="16"/>
      <w:szCs w:val="16"/>
    </w:rPr>
  </w:style>
  <w:style w:type="paragraph" w:styleId="Header">
    <w:name w:val="header"/>
    <w:basedOn w:val="Normal"/>
    <w:link w:val="HeaderChar"/>
    <w:uiPriority w:val="99"/>
    <w:unhideWhenUsed/>
    <w:rsid w:val="001A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549"/>
  </w:style>
  <w:style w:type="paragraph" w:styleId="Footer">
    <w:name w:val="footer"/>
    <w:basedOn w:val="Normal"/>
    <w:link w:val="FooterChar"/>
    <w:uiPriority w:val="99"/>
    <w:unhideWhenUsed/>
    <w:rsid w:val="001A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549"/>
  </w:style>
  <w:style w:type="paragraph" w:styleId="IntenseQuote">
    <w:name w:val="Intense Quote"/>
    <w:basedOn w:val="Normal"/>
    <w:next w:val="Normal"/>
    <w:link w:val="IntenseQuoteChar"/>
    <w:uiPriority w:val="30"/>
    <w:qFormat/>
    <w:rsid w:val="002A6407"/>
    <w:pPr>
      <w:pBdr>
        <w:bottom w:val="single" w:sz="4" w:space="4" w:color="4F81B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2A6407"/>
    <w:rPr>
      <w:b/>
      <w:bCs/>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549"/>
    <w:rPr>
      <w:color w:val="808080"/>
    </w:rPr>
  </w:style>
  <w:style w:type="paragraph" w:styleId="BalloonText">
    <w:name w:val="Balloon Text"/>
    <w:basedOn w:val="Normal"/>
    <w:link w:val="BalloonTextChar"/>
    <w:uiPriority w:val="99"/>
    <w:semiHidden/>
    <w:unhideWhenUsed/>
    <w:rsid w:val="001A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549"/>
    <w:rPr>
      <w:rFonts w:ascii="Tahoma" w:hAnsi="Tahoma" w:cs="Tahoma"/>
      <w:sz w:val="16"/>
      <w:szCs w:val="16"/>
    </w:rPr>
  </w:style>
  <w:style w:type="paragraph" w:styleId="Header">
    <w:name w:val="header"/>
    <w:basedOn w:val="Normal"/>
    <w:link w:val="HeaderChar"/>
    <w:uiPriority w:val="99"/>
    <w:unhideWhenUsed/>
    <w:rsid w:val="001A4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549"/>
  </w:style>
  <w:style w:type="paragraph" w:styleId="Footer">
    <w:name w:val="footer"/>
    <w:basedOn w:val="Normal"/>
    <w:link w:val="FooterChar"/>
    <w:uiPriority w:val="99"/>
    <w:unhideWhenUsed/>
    <w:rsid w:val="001A4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549"/>
  </w:style>
  <w:style w:type="paragraph" w:styleId="IntenseQuote">
    <w:name w:val="Intense Quote"/>
    <w:basedOn w:val="Normal"/>
    <w:next w:val="Normal"/>
    <w:link w:val="IntenseQuoteChar"/>
    <w:uiPriority w:val="30"/>
    <w:qFormat/>
    <w:rsid w:val="002A6407"/>
    <w:pPr>
      <w:pBdr>
        <w:bottom w:val="single" w:sz="4" w:space="4" w:color="4F81B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2A6407"/>
    <w:rPr>
      <w:b/>
      <w:bCs/>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422A1A3-69F6-4A29-99D0-D669554409CB}"/>
      </w:docPartPr>
      <w:docPartBody>
        <w:p w:rsidR="000D2DCE" w:rsidRDefault="009957D5">
          <w:r w:rsidRPr="004F5E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D5"/>
    <w:rsid w:val="000D2DCE"/>
    <w:rsid w:val="00137476"/>
    <w:rsid w:val="0037581B"/>
    <w:rsid w:val="004B4787"/>
    <w:rsid w:val="006E19E9"/>
    <w:rsid w:val="007D6E6B"/>
    <w:rsid w:val="009957D5"/>
    <w:rsid w:val="00A33CEF"/>
    <w:rsid w:val="00BF72A1"/>
    <w:rsid w:val="00E9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E6B"/>
    <w:rPr>
      <w:color w:val="808080"/>
    </w:rPr>
  </w:style>
  <w:style w:type="paragraph" w:customStyle="1" w:styleId="DE5A3F883EE84E6398FE8C8EDB556FEC">
    <w:name w:val="DE5A3F883EE84E6398FE8C8EDB556FEC"/>
    <w:rsid w:val="009957D5"/>
  </w:style>
  <w:style w:type="paragraph" w:customStyle="1" w:styleId="96AA428585DB49B3998023C6797B801E">
    <w:name w:val="96AA428585DB49B3998023C6797B801E"/>
    <w:rsid w:val="009957D5"/>
  </w:style>
  <w:style w:type="paragraph" w:customStyle="1" w:styleId="AE46915DA4004D0B81B9B581E2777A8F">
    <w:name w:val="AE46915DA4004D0B81B9B581E2777A8F"/>
    <w:rsid w:val="009957D5"/>
  </w:style>
  <w:style w:type="paragraph" w:customStyle="1" w:styleId="C41DB19D89964E309763A1DEFADF62F6">
    <w:name w:val="C41DB19D89964E309763A1DEFADF62F6"/>
    <w:rsid w:val="009957D5"/>
  </w:style>
  <w:style w:type="paragraph" w:customStyle="1" w:styleId="8733A7513AB34DEBA4BADC3416F51AB0">
    <w:name w:val="8733A7513AB34DEBA4BADC3416F51AB0"/>
    <w:rsid w:val="009957D5"/>
  </w:style>
  <w:style w:type="paragraph" w:customStyle="1" w:styleId="6C92166B595C44E6B430E3176BBB388F">
    <w:name w:val="6C92166B595C44E6B430E3176BBB388F"/>
    <w:rsid w:val="009957D5"/>
  </w:style>
  <w:style w:type="paragraph" w:customStyle="1" w:styleId="DA5E6DD249ED4BA4AFC8747C1AC48D8A">
    <w:name w:val="DA5E6DD249ED4BA4AFC8747C1AC48D8A"/>
    <w:rsid w:val="009957D5"/>
  </w:style>
  <w:style w:type="paragraph" w:customStyle="1" w:styleId="0780AD3F941D400E991216E0F534163F">
    <w:name w:val="0780AD3F941D400E991216E0F534163F"/>
    <w:rsid w:val="009957D5"/>
  </w:style>
  <w:style w:type="paragraph" w:customStyle="1" w:styleId="E191694A7F62480F9D4FF1D1DAB18EAE">
    <w:name w:val="E191694A7F62480F9D4FF1D1DAB18EAE"/>
    <w:rsid w:val="009957D5"/>
  </w:style>
  <w:style w:type="paragraph" w:customStyle="1" w:styleId="708BF11569C641588C2798C9A15F9C4C">
    <w:name w:val="708BF11569C641588C2798C9A15F9C4C"/>
    <w:rsid w:val="009957D5"/>
  </w:style>
  <w:style w:type="paragraph" w:customStyle="1" w:styleId="94DDE40EC8AA481D8FF5AA5E3621DBCB">
    <w:name w:val="94DDE40EC8AA481D8FF5AA5E3621DBCB"/>
    <w:rsid w:val="006E19E9"/>
  </w:style>
  <w:style w:type="paragraph" w:customStyle="1" w:styleId="579E61E2676B4EC0B265711EF03502AF">
    <w:name w:val="579E61E2676B4EC0B265711EF03502AF"/>
    <w:rsid w:val="006E19E9"/>
  </w:style>
  <w:style w:type="paragraph" w:customStyle="1" w:styleId="013654594183475D8C15F1864BEB3C9A">
    <w:name w:val="013654594183475D8C15F1864BEB3C9A"/>
    <w:rsid w:val="0037581B"/>
  </w:style>
  <w:style w:type="paragraph" w:customStyle="1" w:styleId="6EB1007A814C46D0BFB3C977E0F0A97D">
    <w:name w:val="6EB1007A814C46D0BFB3C977E0F0A97D"/>
    <w:rsid w:val="00A33CEF"/>
  </w:style>
  <w:style w:type="paragraph" w:customStyle="1" w:styleId="C01002877B904AE8978797ED24A771E8">
    <w:name w:val="C01002877B904AE8978797ED24A771E8"/>
    <w:rsid w:val="00137476"/>
  </w:style>
  <w:style w:type="paragraph" w:customStyle="1" w:styleId="DCCA80F17AED43ACBF3B0A4665BFA44E">
    <w:name w:val="DCCA80F17AED43ACBF3B0A4665BFA44E"/>
    <w:rsid w:val="00137476"/>
  </w:style>
  <w:style w:type="paragraph" w:customStyle="1" w:styleId="D267B23A009A46848222AB255964255F">
    <w:name w:val="D267B23A009A46848222AB255964255F"/>
    <w:rsid w:val="007D6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E6B"/>
    <w:rPr>
      <w:color w:val="808080"/>
    </w:rPr>
  </w:style>
  <w:style w:type="paragraph" w:customStyle="1" w:styleId="DE5A3F883EE84E6398FE8C8EDB556FEC">
    <w:name w:val="DE5A3F883EE84E6398FE8C8EDB556FEC"/>
    <w:rsid w:val="009957D5"/>
  </w:style>
  <w:style w:type="paragraph" w:customStyle="1" w:styleId="96AA428585DB49B3998023C6797B801E">
    <w:name w:val="96AA428585DB49B3998023C6797B801E"/>
    <w:rsid w:val="009957D5"/>
  </w:style>
  <w:style w:type="paragraph" w:customStyle="1" w:styleId="AE46915DA4004D0B81B9B581E2777A8F">
    <w:name w:val="AE46915DA4004D0B81B9B581E2777A8F"/>
    <w:rsid w:val="009957D5"/>
  </w:style>
  <w:style w:type="paragraph" w:customStyle="1" w:styleId="C41DB19D89964E309763A1DEFADF62F6">
    <w:name w:val="C41DB19D89964E309763A1DEFADF62F6"/>
    <w:rsid w:val="009957D5"/>
  </w:style>
  <w:style w:type="paragraph" w:customStyle="1" w:styleId="8733A7513AB34DEBA4BADC3416F51AB0">
    <w:name w:val="8733A7513AB34DEBA4BADC3416F51AB0"/>
    <w:rsid w:val="009957D5"/>
  </w:style>
  <w:style w:type="paragraph" w:customStyle="1" w:styleId="6C92166B595C44E6B430E3176BBB388F">
    <w:name w:val="6C92166B595C44E6B430E3176BBB388F"/>
    <w:rsid w:val="009957D5"/>
  </w:style>
  <w:style w:type="paragraph" w:customStyle="1" w:styleId="DA5E6DD249ED4BA4AFC8747C1AC48D8A">
    <w:name w:val="DA5E6DD249ED4BA4AFC8747C1AC48D8A"/>
    <w:rsid w:val="009957D5"/>
  </w:style>
  <w:style w:type="paragraph" w:customStyle="1" w:styleId="0780AD3F941D400E991216E0F534163F">
    <w:name w:val="0780AD3F941D400E991216E0F534163F"/>
    <w:rsid w:val="009957D5"/>
  </w:style>
  <w:style w:type="paragraph" w:customStyle="1" w:styleId="E191694A7F62480F9D4FF1D1DAB18EAE">
    <w:name w:val="E191694A7F62480F9D4FF1D1DAB18EAE"/>
    <w:rsid w:val="009957D5"/>
  </w:style>
  <w:style w:type="paragraph" w:customStyle="1" w:styleId="708BF11569C641588C2798C9A15F9C4C">
    <w:name w:val="708BF11569C641588C2798C9A15F9C4C"/>
    <w:rsid w:val="009957D5"/>
  </w:style>
  <w:style w:type="paragraph" w:customStyle="1" w:styleId="94DDE40EC8AA481D8FF5AA5E3621DBCB">
    <w:name w:val="94DDE40EC8AA481D8FF5AA5E3621DBCB"/>
    <w:rsid w:val="006E19E9"/>
  </w:style>
  <w:style w:type="paragraph" w:customStyle="1" w:styleId="579E61E2676B4EC0B265711EF03502AF">
    <w:name w:val="579E61E2676B4EC0B265711EF03502AF"/>
    <w:rsid w:val="006E19E9"/>
  </w:style>
  <w:style w:type="paragraph" w:customStyle="1" w:styleId="013654594183475D8C15F1864BEB3C9A">
    <w:name w:val="013654594183475D8C15F1864BEB3C9A"/>
    <w:rsid w:val="0037581B"/>
  </w:style>
  <w:style w:type="paragraph" w:customStyle="1" w:styleId="6EB1007A814C46D0BFB3C977E0F0A97D">
    <w:name w:val="6EB1007A814C46D0BFB3C977E0F0A97D"/>
    <w:rsid w:val="00A33CEF"/>
  </w:style>
  <w:style w:type="paragraph" w:customStyle="1" w:styleId="C01002877B904AE8978797ED24A771E8">
    <w:name w:val="C01002877B904AE8978797ED24A771E8"/>
    <w:rsid w:val="00137476"/>
  </w:style>
  <w:style w:type="paragraph" w:customStyle="1" w:styleId="DCCA80F17AED43ACBF3B0A4665BFA44E">
    <w:name w:val="DCCA80F17AED43ACBF3B0A4665BFA44E"/>
    <w:rsid w:val="00137476"/>
  </w:style>
  <w:style w:type="paragraph" w:customStyle="1" w:styleId="D267B23A009A46848222AB255964255F">
    <w:name w:val="D267B23A009A46848222AB255964255F"/>
    <w:rsid w:val="007D6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1A7EC-4206-4D43-99A3-B373ACFA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Janice</dc:creator>
  <cp:lastModifiedBy>Administrator</cp:lastModifiedBy>
  <cp:revision>5</cp:revision>
  <cp:lastPrinted>2014-02-07T20:43:00Z</cp:lastPrinted>
  <dcterms:created xsi:type="dcterms:W3CDTF">2014-07-07T13:11:00Z</dcterms:created>
  <dcterms:modified xsi:type="dcterms:W3CDTF">2014-07-07T16:26:00Z</dcterms:modified>
</cp:coreProperties>
</file>